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1899F7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8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9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A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B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C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D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9FE" w14:textId="77777777" w:rsidR="00D77399" w:rsidRDefault="00896C97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PROJETO DE ESGOTO SANITÁRIO E ÁGUAS PLUVIAIS</w:t>
      </w:r>
    </w:p>
    <w:p w14:paraId="681899FF" w14:textId="77777777" w:rsidR="00D77399" w:rsidRDefault="00896C97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MEMORIAL DE CÁLCULO</w:t>
      </w:r>
    </w:p>
    <w:p w14:paraId="68189A00" w14:textId="77777777" w:rsidR="00D77399" w:rsidRDefault="00896C97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noProof/>
        </w:rPr>
        <w:drawing>
          <wp:inline distT="0" distB="0" distL="0" distR="0" wp14:anchorId="68189AC2" wp14:editId="68189AC3">
            <wp:extent cx="5760000" cy="3013433"/>
            <wp:effectExtent l="0" t="0" r="0" b="0"/>
            <wp:docPr id="723718699" name="image1.jpg" descr="Pessoas andando de cavalo na rua&#10;&#10;Descrição gerada automaticamente com confiança mé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Pessoas andando de cavalo na rua&#10;&#10;Descrição gerada automaticamente com confiança média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134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189A01" w14:textId="77777777" w:rsidR="00D77399" w:rsidRDefault="00D77399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8189A02" w14:textId="77777777" w:rsidR="00D77399" w:rsidRDefault="00896C97">
      <w:pPr>
        <w:spacing w:after="0" w:line="360" w:lineRule="auto"/>
        <w:ind w:left="454" w:right="454"/>
        <w:jc w:val="center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>PROJETO CRECHE PRÉ-ESCOLA TIPO 2</w:t>
      </w:r>
    </w:p>
    <w:p w14:paraId="68189A03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</w:pPr>
    </w:p>
    <w:p w14:paraId="68189A04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</w:pPr>
    </w:p>
    <w:p w14:paraId="68189A05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</w:pPr>
    </w:p>
    <w:p w14:paraId="68189A06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</w:pPr>
    </w:p>
    <w:p w14:paraId="68189A07" w14:textId="77777777" w:rsidR="00D77399" w:rsidRDefault="00D77399">
      <w:pPr>
        <w:pStyle w:val="Ttulo"/>
        <w:jc w:val="both"/>
        <w:rPr>
          <w:b w:val="0"/>
          <w:sz w:val="22"/>
          <w:szCs w:val="22"/>
          <w:u w:val="none"/>
        </w:rPr>
        <w:sectPr w:rsidR="00D77399">
          <w:headerReference w:type="default" r:id="rId8"/>
          <w:pgSz w:w="11907" w:h="16839"/>
          <w:pgMar w:top="1134" w:right="1134" w:bottom="1134" w:left="1701" w:header="720" w:footer="720" w:gutter="0"/>
          <w:pgNumType w:start="1"/>
          <w:cols w:space="720"/>
        </w:sectPr>
      </w:pPr>
    </w:p>
    <w:p w14:paraId="68189A08" w14:textId="77777777" w:rsidR="00D77399" w:rsidRDefault="00896C9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rFonts w:ascii="Arial" w:eastAsia="Arial" w:hAnsi="Arial" w:cs="Arial"/>
          <w:b/>
          <w:color w:val="365F91"/>
          <w:sz w:val="28"/>
          <w:szCs w:val="28"/>
        </w:rPr>
      </w:pPr>
      <w:r>
        <w:rPr>
          <w:rFonts w:ascii="Arial" w:eastAsia="Arial" w:hAnsi="Arial" w:cs="Arial"/>
          <w:b/>
          <w:color w:val="365F91"/>
          <w:sz w:val="28"/>
          <w:szCs w:val="28"/>
        </w:rPr>
        <w:lastRenderedPageBreak/>
        <w:t>SUMÁRIO</w:t>
      </w:r>
    </w:p>
    <w:p w14:paraId="68189A09" w14:textId="77777777" w:rsidR="00D77399" w:rsidRDefault="00D7739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/>
        <w:rPr>
          <w:rFonts w:cs="Calibri"/>
          <w:color w:val="2E75B5"/>
          <w:sz w:val="16"/>
          <w:szCs w:val="16"/>
        </w:rPr>
      </w:pPr>
    </w:p>
    <w:sdt>
      <w:sdtPr>
        <w:id w:val="-1491094198"/>
        <w:docPartObj>
          <w:docPartGallery w:val="Table of Contents"/>
          <w:docPartUnique/>
        </w:docPartObj>
      </w:sdtPr>
      <w:sdtEndPr/>
      <w:sdtContent>
        <w:p w14:paraId="68189A0A" w14:textId="77777777" w:rsidR="00D77399" w:rsidRPr="00896C97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ascii="Arial" w:eastAsia="Arial" w:hAnsi="Arial" w:cs="Arial"/>
              <w:b/>
              <w:bCs/>
              <w:sz w:val="24"/>
              <w:szCs w:val="24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heading=h.vkjomyagol2r">
            <w:r w:rsidRPr="00896C97">
              <w:rPr>
                <w:rFonts w:ascii="Arial" w:eastAsia="Arial" w:hAnsi="Arial" w:cs="Arial"/>
                <w:b/>
                <w:bCs/>
              </w:rPr>
              <w:t>1. TANQUE SÉPTICO TS1 (TÉRREO)</w:t>
            </w:r>
            <w:r w:rsidRPr="00896C97">
              <w:rPr>
                <w:rFonts w:ascii="Arial" w:eastAsia="Arial" w:hAnsi="Arial" w:cs="Arial"/>
                <w:b/>
                <w:bCs/>
              </w:rPr>
              <w:tab/>
              <w:t>3</w:t>
            </w:r>
          </w:hyperlink>
        </w:p>
        <w:p w14:paraId="68189A0B" w14:textId="77777777" w:rsidR="00D77399" w:rsidRPr="00896C97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ascii="Arial" w:eastAsia="Arial" w:hAnsi="Arial" w:cs="Arial"/>
              <w:b/>
              <w:bCs/>
              <w:sz w:val="24"/>
              <w:szCs w:val="24"/>
            </w:rPr>
          </w:pPr>
          <w:hyperlink w:anchor="_heading=h.24hcjk9wqey7">
            <w:r w:rsidRPr="00896C97">
              <w:rPr>
                <w:rFonts w:ascii="Arial" w:eastAsia="Arial" w:hAnsi="Arial" w:cs="Arial"/>
                <w:b/>
                <w:bCs/>
              </w:rPr>
              <w:t>2. FILTRO ANAERÓBIO FA1 (TÉRREO)</w:t>
            </w:r>
            <w:r w:rsidRPr="00896C97">
              <w:rPr>
                <w:rFonts w:ascii="Arial" w:eastAsia="Arial" w:hAnsi="Arial" w:cs="Arial"/>
                <w:b/>
                <w:bCs/>
              </w:rPr>
              <w:tab/>
              <w:t>4</w:t>
            </w:r>
          </w:hyperlink>
        </w:p>
        <w:p w14:paraId="68189A0C" w14:textId="77777777" w:rsidR="00D77399" w:rsidRPr="00896C97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cs="Calibri"/>
              <w:b/>
              <w:bCs/>
              <w:sz w:val="24"/>
              <w:szCs w:val="24"/>
            </w:rPr>
          </w:pPr>
          <w:hyperlink w:anchor="_heading=h.n2pce291bg4">
            <w:r w:rsidRPr="00896C97">
              <w:rPr>
                <w:rFonts w:ascii="Arial" w:eastAsia="Arial" w:hAnsi="Arial" w:cs="Arial"/>
                <w:b/>
                <w:bCs/>
              </w:rPr>
              <w:t>3. SUMIDOURO SU1 (TÉRREO)</w:t>
            </w:r>
            <w:r w:rsidRPr="00896C97">
              <w:rPr>
                <w:rFonts w:ascii="Arial" w:eastAsia="Arial" w:hAnsi="Arial" w:cs="Arial"/>
                <w:b/>
                <w:bCs/>
              </w:rPr>
              <w:tab/>
              <w:t>5</w:t>
            </w:r>
          </w:hyperlink>
        </w:p>
        <w:p w14:paraId="68189A0D" w14:textId="77777777" w:rsidR="00D77399" w:rsidRDefault="00896C97">
          <w:r>
            <w:fldChar w:fldCharType="end"/>
          </w:r>
        </w:p>
      </w:sdtContent>
    </w:sdt>
    <w:p w14:paraId="68189A0E" w14:textId="77777777" w:rsidR="00D77399" w:rsidRDefault="00D77399">
      <w:pPr>
        <w:pStyle w:val="Ttulo2"/>
        <w:jc w:val="center"/>
      </w:pPr>
    </w:p>
    <w:p w14:paraId="68189A0F" w14:textId="77777777" w:rsidR="00D77399" w:rsidRDefault="00D77399"/>
    <w:p w14:paraId="68189A10" w14:textId="77777777" w:rsidR="00D77399" w:rsidRDefault="00D77399">
      <w:pPr>
        <w:sectPr w:rsidR="00D77399">
          <w:footerReference w:type="default" r:id="rId9"/>
          <w:pgSz w:w="11907" w:h="16839"/>
          <w:pgMar w:top="1134" w:right="1134" w:bottom="1134" w:left="1701" w:header="567" w:footer="567" w:gutter="0"/>
          <w:cols w:space="720"/>
        </w:sectPr>
      </w:pPr>
    </w:p>
    <w:p w14:paraId="68189A11" w14:textId="77777777" w:rsidR="00D77399" w:rsidRDefault="00896C97">
      <w:pPr>
        <w:pStyle w:val="Ttulo1"/>
        <w:rPr>
          <w:rFonts w:ascii="Arial" w:eastAsia="Arial" w:hAnsi="Arial" w:cs="Arial"/>
          <w:b/>
          <w:color w:val="365F91"/>
        </w:rPr>
      </w:pPr>
      <w:bookmarkStart w:id="0" w:name="_heading=h.vkjomyagol2r" w:colFirst="0" w:colLast="0"/>
      <w:bookmarkEnd w:id="0"/>
      <w:r>
        <w:rPr>
          <w:rFonts w:ascii="Arial" w:eastAsia="Arial" w:hAnsi="Arial" w:cs="Arial"/>
          <w:b/>
          <w:color w:val="365F91"/>
        </w:rPr>
        <w:lastRenderedPageBreak/>
        <w:t>1. TANQUE SÉPTICO TS1 (TÉRREO)</w:t>
      </w:r>
    </w:p>
    <w:p w14:paraId="68189A12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</w:p>
    <w:tbl>
      <w:tblPr>
        <w:tblStyle w:val="a"/>
        <w:tblW w:w="9872" w:type="dxa"/>
        <w:jc w:val="center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1129"/>
        <w:gridCol w:w="1137"/>
        <w:gridCol w:w="1982"/>
        <w:gridCol w:w="1147"/>
        <w:gridCol w:w="1427"/>
        <w:gridCol w:w="867"/>
        <w:gridCol w:w="1427"/>
        <w:gridCol w:w="756"/>
      </w:tblGrid>
      <w:tr w:rsidR="00D77399" w14:paraId="68189A19" w14:textId="77777777">
        <w:trPr>
          <w:jc w:val="center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3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Habitação</w:t>
            </w:r>
          </w:p>
        </w:tc>
        <w:tc>
          <w:tcPr>
            <w:tcW w:w="11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4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Ocupação</w:t>
            </w:r>
          </w:p>
        </w:tc>
        <w:tc>
          <w:tcPr>
            <w:tcW w:w="19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5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Tipo</w:t>
            </w:r>
          </w:p>
        </w:tc>
        <w:tc>
          <w:tcPr>
            <w:tcW w:w="11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6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Número de Ocupantes</w:t>
            </w:r>
          </w:p>
        </w:tc>
        <w:tc>
          <w:tcPr>
            <w:tcW w:w="22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7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Contribuição de esgoto</w:t>
            </w:r>
          </w:p>
        </w:tc>
        <w:tc>
          <w:tcPr>
            <w:tcW w:w="21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8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Contribuição de lodo</w:t>
            </w:r>
          </w:p>
        </w:tc>
      </w:tr>
      <w:tr w:rsidR="00D77399" w14:paraId="68189A22" w14:textId="77777777">
        <w:trPr>
          <w:jc w:val="center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A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1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B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9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C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1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D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N</w:t>
            </w: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E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Unitário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1F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0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Unitário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1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Total</w:t>
            </w:r>
          </w:p>
        </w:tc>
      </w:tr>
      <w:tr w:rsidR="00D77399" w14:paraId="68189A2B" w14:textId="77777777">
        <w:trPr>
          <w:jc w:val="center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3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1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4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9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5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6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7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(L/</w:t>
            </w:r>
            <w:proofErr w:type="spell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pessoa.dia</w:t>
            </w:r>
            <w:proofErr w:type="spell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)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8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(L/dia)</w:t>
            </w: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9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(L/</w:t>
            </w:r>
            <w:proofErr w:type="spell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pessoa.dia</w:t>
            </w:r>
            <w:proofErr w:type="spell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)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A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(L/dia)</w:t>
            </w:r>
          </w:p>
        </w:tc>
      </w:tr>
      <w:tr w:rsidR="00D77399" w14:paraId="68189A34" w14:textId="77777777">
        <w:trPr>
          <w:jc w:val="center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C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Creche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D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Temporário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E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Escolas (externatos) e locais de longa permanência</w:t>
            </w:r>
          </w:p>
        </w:tc>
        <w:tc>
          <w:tcPr>
            <w:tcW w:w="11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2F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278</w:t>
            </w: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30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50.00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31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13900</w:t>
            </w:r>
          </w:p>
        </w:tc>
        <w:tc>
          <w:tcPr>
            <w:tcW w:w="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32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0.20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33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55,6</w:t>
            </w:r>
          </w:p>
        </w:tc>
      </w:tr>
    </w:tbl>
    <w:p w14:paraId="68189A35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Arial" w:eastAsia="Arial" w:hAnsi="Arial" w:cs="Arial"/>
          <w:color w:val="000000"/>
          <w:sz w:val="18"/>
          <w:szCs w:val="18"/>
        </w:rPr>
      </w:pPr>
    </w:p>
    <w:p w14:paraId="68189A36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Dados:</w:t>
      </w:r>
    </w:p>
    <w:p w14:paraId="68189A37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Intervalo entre limpezas: 1 ano</w:t>
      </w:r>
    </w:p>
    <w:p w14:paraId="68189A38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Temperatura do mês mais frio: 20 ºC</w:t>
      </w:r>
    </w:p>
    <w:p w14:paraId="68189A39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K = Taxa de acumulação de lodo: 65</w:t>
      </w:r>
    </w:p>
    <w:p w14:paraId="68189A3A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proofErr w:type="gramStart"/>
      <w:r>
        <w:rPr>
          <w:rFonts w:ascii="Arial" w:eastAsia="Arial" w:hAnsi="Arial" w:cs="Arial"/>
          <w:color w:val="000000"/>
          <w:sz w:val="24"/>
          <w:szCs w:val="24"/>
        </w:rPr>
        <w:t>T  =</w:t>
      </w:r>
      <w:proofErr w:type="gramEnd"/>
      <w:r>
        <w:rPr>
          <w:rFonts w:ascii="Arial" w:eastAsia="Arial" w:hAnsi="Arial" w:cs="Arial"/>
          <w:color w:val="000000"/>
          <w:sz w:val="24"/>
          <w:szCs w:val="24"/>
        </w:rPr>
        <w:t xml:space="preserve"> Tempo de detenção de despejos: 0.5 dia</w:t>
      </w:r>
    </w:p>
    <w:p w14:paraId="68189A3B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Lf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= Contribuição de lodo fresco: </w:t>
      </w:r>
      <w:r>
        <w:rPr>
          <w:rFonts w:ascii="Arial" w:eastAsia="Arial" w:hAnsi="Arial" w:cs="Arial"/>
          <w:sz w:val="24"/>
          <w:szCs w:val="24"/>
        </w:rPr>
        <w:t>55,6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Litros/dias</w:t>
      </w:r>
    </w:p>
    <w:p w14:paraId="68189A3C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C = Contribuição de esgoto: </w:t>
      </w:r>
      <w:r>
        <w:rPr>
          <w:rFonts w:ascii="Arial" w:eastAsia="Arial" w:hAnsi="Arial" w:cs="Arial"/>
          <w:sz w:val="24"/>
          <w:szCs w:val="24"/>
        </w:rPr>
        <w:t>13900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L/dia</w:t>
      </w:r>
    </w:p>
    <w:p w14:paraId="68189A3D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Volume estimado:</w:t>
      </w:r>
    </w:p>
    <w:p w14:paraId="68189A3E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V= 1000 + (C * T + K *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Lf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>)</w:t>
      </w:r>
    </w:p>
    <w:p w14:paraId="68189A3F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V= 1000 + (</w:t>
      </w:r>
      <w:r>
        <w:rPr>
          <w:rFonts w:ascii="Arial" w:eastAsia="Arial" w:hAnsi="Arial" w:cs="Arial"/>
          <w:sz w:val="24"/>
          <w:szCs w:val="24"/>
        </w:rPr>
        <w:t>13900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* 0.5 + 65 * </w:t>
      </w:r>
      <w:r>
        <w:rPr>
          <w:rFonts w:ascii="Arial" w:eastAsia="Arial" w:hAnsi="Arial" w:cs="Arial"/>
          <w:sz w:val="24"/>
          <w:szCs w:val="24"/>
        </w:rPr>
        <w:t>55,6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) </w:t>
      </w:r>
    </w:p>
    <w:p w14:paraId="68189A40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V= </w:t>
      </w:r>
      <w:r>
        <w:rPr>
          <w:rFonts w:ascii="Arial" w:eastAsia="Arial" w:hAnsi="Arial" w:cs="Arial"/>
          <w:sz w:val="24"/>
          <w:szCs w:val="24"/>
        </w:rPr>
        <w:t>11564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L ou </w:t>
      </w:r>
      <w:r>
        <w:rPr>
          <w:rFonts w:ascii="Arial" w:eastAsia="Arial" w:hAnsi="Arial" w:cs="Arial"/>
          <w:sz w:val="24"/>
          <w:szCs w:val="24"/>
        </w:rPr>
        <w:t>11,57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m³</w:t>
      </w:r>
    </w:p>
    <w:p w14:paraId="68189A41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Dimensões:</w:t>
      </w:r>
    </w:p>
    <w:p w14:paraId="68189A42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Formato: Prismático</w:t>
      </w:r>
    </w:p>
    <w:p w14:paraId="68189A43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Número de câmaras: Câmara única</w:t>
      </w:r>
    </w:p>
    <w:p w14:paraId="68189A44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Comprimento: 330 cm</w:t>
      </w:r>
    </w:p>
    <w:p w14:paraId="68189A45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Largura: 1</w:t>
      </w:r>
      <w:r>
        <w:rPr>
          <w:rFonts w:ascii="Arial" w:eastAsia="Arial" w:hAnsi="Arial" w:cs="Arial"/>
          <w:sz w:val="24"/>
          <w:szCs w:val="24"/>
        </w:rPr>
        <w:t>70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cm</w:t>
      </w:r>
    </w:p>
    <w:p w14:paraId="68189A46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Profundidade útil: </w:t>
      </w:r>
      <w:r>
        <w:rPr>
          <w:rFonts w:ascii="Arial" w:eastAsia="Arial" w:hAnsi="Arial" w:cs="Arial"/>
          <w:sz w:val="24"/>
          <w:szCs w:val="24"/>
        </w:rPr>
        <w:t>200</w:t>
      </w:r>
      <w:r>
        <w:rPr>
          <w:rFonts w:ascii="Arial" w:eastAsia="Arial" w:hAnsi="Arial" w:cs="Arial"/>
          <w:color w:val="000000"/>
          <w:sz w:val="24"/>
          <w:szCs w:val="24"/>
        </w:rPr>
        <w:t>cm</w:t>
      </w:r>
    </w:p>
    <w:p w14:paraId="68189A47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Volume efetivo: </w:t>
      </w:r>
      <w:r>
        <w:rPr>
          <w:rFonts w:ascii="Arial" w:eastAsia="Arial" w:hAnsi="Arial" w:cs="Arial"/>
          <w:sz w:val="24"/>
          <w:szCs w:val="24"/>
        </w:rPr>
        <w:t>11,90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m³</w:t>
      </w:r>
    </w:p>
    <w:p w14:paraId="68189A49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p w14:paraId="68189A4A" w14:textId="77777777" w:rsidR="00D77399" w:rsidRDefault="00896C97">
      <w:pPr>
        <w:pStyle w:val="Ttulo1"/>
        <w:rPr>
          <w:rFonts w:ascii="Arial" w:eastAsia="Arial" w:hAnsi="Arial" w:cs="Arial"/>
          <w:b/>
          <w:color w:val="365F91"/>
        </w:rPr>
      </w:pPr>
      <w:bookmarkStart w:id="1" w:name="_heading=h.24hcjk9wqey7" w:colFirst="0" w:colLast="0"/>
      <w:bookmarkEnd w:id="1"/>
      <w:r>
        <w:rPr>
          <w:rFonts w:ascii="Arial" w:eastAsia="Arial" w:hAnsi="Arial" w:cs="Arial"/>
          <w:b/>
          <w:color w:val="365F91"/>
        </w:rPr>
        <w:t>2. FILTRO ANAERÓBIO FA1 (TÉRREO)</w:t>
      </w:r>
    </w:p>
    <w:p w14:paraId="68189A4B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28"/>
          <w:szCs w:val="28"/>
        </w:rPr>
      </w:pPr>
    </w:p>
    <w:tbl>
      <w:tblPr>
        <w:tblStyle w:val="a0"/>
        <w:tblW w:w="9062" w:type="dxa"/>
        <w:jc w:val="center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1222"/>
        <w:gridCol w:w="1292"/>
        <w:gridCol w:w="2514"/>
        <w:gridCol w:w="1440"/>
        <w:gridCol w:w="1572"/>
        <w:gridCol w:w="1022"/>
      </w:tblGrid>
      <w:tr w:rsidR="00D77399" w14:paraId="68189A51" w14:textId="77777777">
        <w:trPr>
          <w:jc w:val="center"/>
        </w:trPr>
        <w:tc>
          <w:tcPr>
            <w:tcW w:w="12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4C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Habitação</w:t>
            </w:r>
          </w:p>
        </w:tc>
        <w:tc>
          <w:tcPr>
            <w:tcW w:w="12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4D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Ocupação</w:t>
            </w:r>
          </w:p>
        </w:tc>
        <w:tc>
          <w:tcPr>
            <w:tcW w:w="2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4E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Tipo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4F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Número de Ocupantes</w:t>
            </w:r>
          </w:p>
        </w:tc>
        <w:tc>
          <w:tcPr>
            <w:tcW w:w="25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0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Contribuição de esgoto</w:t>
            </w:r>
          </w:p>
        </w:tc>
      </w:tr>
      <w:tr w:rsidR="00D77399" w14:paraId="68189A58" w14:textId="77777777">
        <w:trPr>
          <w:jc w:val="center"/>
        </w:trPr>
        <w:tc>
          <w:tcPr>
            <w:tcW w:w="12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2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2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3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2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4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4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5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N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6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Unitário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7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Total</w:t>
            </w:r>
          </w:p>
        </w:tc>
      </w:tr>
      <w:tr w:rsidR="00D77399" w14:paraId="68189A5F" w14:textId="77777777">
        <w:trPr>
          <w:jc w:val="center"/>
        </w:trPr>
        <w:tc>
          <w:tcPr>
            <w:tcW w:w="12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9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2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A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2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B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C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D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(L/</w:t>
            </w:r>
            <w:proofErr w:type="spell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pessoa.dia</w:t>
            </w:r>
            <w:proofErr w:type="spell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)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5E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(L/dia)</w:t>
            </w:r>
          </w:p>
        </w:tc>
      </w:tr>
      <w:tr w:rsidR="00D77399" w14:paraId="68189A66" w14:textId="77777777">
        <w:trPr>
          <w:jc w:val="center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60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Creche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61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Temporário</w:t>
            </w:r>
          </w:p>
        </w:tc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62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Escolas (externatos) e locais de longa permanência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63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278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64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50.00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65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13900</w:t>
            </w:r>
          </w:p>
        </w:tc>
      </w:tr>
    </w:tbl>
    <w:p w14:paraId="68189A67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Arial" w:eastAsia="Arial" w:hAnsi="Arial" w:cs="Arial"/>
          <w:color w:val="000000"/>
          <w:sz w:val="18"/>
          <w:szCs w:val="18"/>
        </w:rPr>
      </w:pPr>
    </w:p>
    <w:p w14:paraId="68189A68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Dados:</w:t>
      </w:r>
    </w:p>
    <w:p w14:paraId="68189A69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Temperatura do mês mais frio: 20 ºC</w:t>
      </w:r>
    </w:p>
    <w:p w14:paraId="68189A6A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proofErr w:type="gramStart"/>
      <w:r>
        <w:rPr>
          <w:rFonts w:ascii="Arial" w:eastAsia="Arial" w:hAnsi="Arial" w:cs="Arial"/>
          <w:color w:val="000000"/>
          <w:sz w:val="24"/>
          <w:szCs w:val="24"/>
        </w:rPr>
        <w:t>T  =</w:t>
      </w:r>
      <w:proofErr w:type="gramEnd"/>
      <w:r>
        <w:rPr>
          <w:rFonts w:ascii="Arial" w:eastAsia="Arial" w:hAnsi="Arial" w:cs="Arial"/>
          <w:color w:val="000000"/>
          <w:sz w:val="24"/>
          <w:szCs w:val="24"/>
        </w:rPr>
        <w:t xml:space="preserve"> Tempo de detenção de despejos: 0.5 dia</w:t>
      </w:r>
    </w:p>
    <w:p w14:paraId="68189A6B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C = Contribuição de esgoto: </w:t>
      </w:r>
      <w:r>
        <w:rPr>
          <w:rFonts w:ascii="Arial" w:eastAsia="Arial" w:hAnsi="Arial" w:cs="Arial"/>
          <w:sz w:val="24"/>
          <w:szCs w:val="24"/>
        </w:rPr>
        <w:t>13900</w:t>
      </w:r>
      <w:r>
        <w:rPr>
          <w:rFonts w:ascii="Arial" w:eastAsia="Arial" w:hAnsi="Arial" w:cs="Arial"/>
          <w:color w:val="000000"/>
          <w:sz w:val="24"/>
          <w:szCs w:val="24"/>
        </w:rPr>
        <w:t>L/dia</w:t>
      </w:r>
    </w:p>
    <w:p w14:paraId="68189A6C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Volume estimado:</w:t>
      </w:r>
    </w:p>
    <w:p w14:paraId="68189A6D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V= 1,6 * C * T</w:t>
      </w:r>
    </w:p>
    <w:p w14:paraId="68189A6E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V= 1,6 * </w:t>
      </w:r>
      <w:r>
        <w:rPr>
          <w:rFonts w:ascii="Arial" w:eastAsia="Arial" w:hAnsi="Arial" w:cs="Arial"/>
          <w:sz w:val="24"/>
          <w:szCs w:val="24"/>
        </w:rPr>
        <w:t>13900</w:t>
      </w:r>
      <w:r>
        <w:rPr>
          <w:rFonts w:ascii="Arial" w:eastAsia="Arial" w:hAnsi="Arial" w:cs="Arial"/>
          <w:color w:val="000000"/>
          <w:sz w:val="24"/>
          <w:szCs w:val="24"/>
        </w:rPr>
        <w:t>* 0.5</w:t>
      </w:r>
    </w:p>
    <w:p w14:paraId="68189A6F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V= </w:t>
      </w:r>
      <w:r>
        <w:rPr>
          <w:rFonts w:ascii="Arial" w:eastAsia="Arial" w:hAnsi="Arial" w:cs="Arial"/>
          <w:sz w:val="24"/>
          <w:szCs w:val="24"/>
        </w:rPr>
        <w:t>11120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L ou </w:t>
      </w:r>
      <w:r>
        <w:rPr>
          <w:rFonts w:ascii="Arial" w:eastAsia="Arial" w:hAnsi="Arial" w:cs="Arial"/>
          <w:sz w:val="24"/>
          <w:szCs w:val="24"/>
        </w:rPr>
        <w:t>11,12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m³</w:t>
      </w:r>
    </w:p>
    <w:p w14:paraId="68189A70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Dimensões:</w:t>
      </w:r>
    </w:p>
    <w:p w14:paraId="68189A71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Formato: Prismático</w:t>
      </w:r>
    </w:p>
    <w:p w14:paraId="68189A72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Comprimento: </w:t>
      </w:r>
      <w:r>
        <w:rPr>
          <w:rFonts w:ascii="Arial" w:eastAsia="Arial" w:hAnsi="Arial" w:cs="Arial"/>
          <w:sz w:val="24"/>
          <w:szCs w:val="24"/>
        </w:rPr>
        <w:t>400</w:t>
      </w:r>
      <w:r>
        <w:rPr>
          <w:rFonts w:ascii="Arial" w:eastAsia="Arial" w:hAnsi="Arial" w:cs="Arial"/>
          <w:color w:val="000000"/>
          <w:sz w:val="24"/>
          <w:szCs w:val="24"/>
        </w:rPr>
        <w:t>cm</w:t>
      </w:r>
    </w:p>
    <w:p w14:paraId="68189A73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Largura: </w:t>
      </w:r>
      <w:r>
        <w:rPr>
          <w:rFonts w:ascii="Arial" w:eastAsia="Arial" w:hAnsi="Arial" w:cs="Arial"/>
          <w:sz w:val="24"/>
          <w:szCs w:val="24"/>
        </w:rPr>
        <w:t>250</w:t>
      </w:r>
      <w:r>
        <w:rPr>
          <w:rFonts w:ascii="Arial" w:eastAsia="Arial" w:hAnsi="Arial" w:cs="Arial"/>
          <w:color w:val="000000"/>
          <w:sz w:val="24"/>
          <w:szCs w:val="24"/>
        </w:rPr>
        <w:t>cm</w:t>
      </w:r>
    </w:p>
    <w:p w14:paraId="68189A74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Altura do vão livre: 30 cm</w:t>
      </w:r>
    </w:p>
    <w:p w14:paraId="68189A75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Altura total do leito: 120 cm</w:t>
      </w:r>
    </w:p>
    <w:p w14:paraId="68189A76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Volume efetivo: </w:t>
      </w:r>
      <w:r>
        <w:rPr>
          <w:rFonts w:ascii="Arial" w:eastAsia="Arial" w:hAnsi="Arial" w:cs="Arial"/>
          <w:sz w:val="24"/>
          <w:szCs w:val="24"/>
        </w:rPr>
        <w:t>12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m³</w:t>
      </w:r>
    </w:p>
    <w:p w14:paraId="68189A77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p w14:paraId="68189A78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p w14:paraId="68189A79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p w14:paraId="68189A7A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p w14:paraId="68189A7B" w14:textId="77777777" w:rsidR="00D77399" w:rsidRDefault="00896C97">
      <w:pPr>
        <w:pStyle w:val="Ttulo1"/>
        <w:rPr>
          <w:rFonts w:ascii="Arial" w:eastAsia="Arial" w:hAnsi="Arial" w:cs="Arial"/>
          <w:b/>
          <w:color w:val="365F91"/>
        </w:rPr>
      </w:pPr>
      <w:bookmarkStart w:id="2" w:name="_heading=h.n2pce291bg4" w:colFirst="0" w:colLast="0"/>
      <w:bookmarkEnd w:id="2"/>
      <w:r>
        <w:rPr>
          <w:rFonts w:ascii="Arial" w:eastAsia="Arial" w:hAnsi="Arial" w:cs="Arial"/>
          <w:b/>
          <w:color w:val="365F91"/>
        </w:rPr>
        <w:t>3. SUMIDOURO SU1 (TÉRREO)</w:t>
      </w:r>
    </w:p>
    <w:p w14:paraId="68189A7C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1"/>
        <w:tblW w:w="9062" w:type="dxa"/>
        <w:jc w:val="center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1222"/>
        <w:gridCol w:w="1292"/>
        <w:gridCol w:w="2514"/>
        <w:gridCol w:w="1440"/>
        <w:gridCol w:w="1572"/>
        <w:gridCol w:w="1022"/>
      </w:tblGrid>
      <w:tr w:rsidR="00D77399" w14:paraId="68189A82" w14:textId="77777777">
        <w:trPr>
          <w:jc w:val="center"/>
        </w:trPr>
        <w:tc>
          <w:tcPr>
            <w:tcW w:w="12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7D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Habitação</w:t>
            </w:r>
          </w:p>
        </w:tc>
        <w:tc>
          <w:tcPr>
            <w:tcW w:w="12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7E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Ocupação</w:t>
            </w:r>
          </w:p>
        </w:tc>
        <w:tc>
          <w:tcPr>
            <w:tcW w:w="25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7F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Tipo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0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Número de Ocupantes</w:t>
            </w:r>
          </w:p>
        </w:tc>
        <w:tc>
          <w:tcPr>
            <w:tcW w:w="25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1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Contribuição de esgoto</w:t>
            </w:r>
          </w:p>
        </w:tc>
      </w:tr>
      <w:tr w:rsidR="00D77399" w14:paraId="68189A89" w14:textId="77777777">
        <w:trPr>
          <w:jc w:val="center"/>
        </w:trPr>
        <w:tc>
          <w:tcPr>
            <w:tcW w:w="12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3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2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4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2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5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4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6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N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7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Unitário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8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Total</w:t>
            </w:r>
          </w:p>
        </w:tc>
      </w:tr>
      <w:tr w:rsidR="00D77399" w14:paraId="68189A90" w14:textId="77777777">
        <w:trPr>
          <w:jc w:val="center"/>
        </w:trPr>
        <w:tc>
          <w:tcPr>
            <w:tcW w:w="12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A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2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B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25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C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D" w14:textId="77777777" w:rsidR="00D77399" w:rsidRDefault="00D773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E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(L/</w:t>
            </w:r>
            <w:proofErr w:type="spell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pessoa.dia</w:t>
            </w:r>
            <w:proofErr w:type="spell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)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8F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(L/dia)</w:t>
            </w:r>
          </w:p>
        </w:tc>
      </w:tr>
      <w:tr w:rsidR="00D77399" w14:paraId="68189A97" w14:textId="77777777">
        <w:trPr>
          <w:jc w:val="center"/>
        </w:trPr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1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Creche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2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Temporário</w:t>
            </w:r>
          </w:p>
        </w:tc>
        <w:tc>
          <w:tcPr>
            <w:tcW w:w="2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3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Escolas (externatos) e locais de longa permanência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4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278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5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50.00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6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13900</w:t>
            </w:r>
          </w:p>
        </w:tc>
      </w:tr>
    </w:tbl>
    <w:p w14:paraId="68189A98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Arial" w:eastAsia="Arial" w:hAnsi="Arial" w:cs="Arial"/>
          <w:color w:val="000000"/>
          <w:sz w:val="18"/>
          <w:szCs w:val="18"/>
        </w:rPr>
      </w:pPr>
    </w:p>
    <w:tbl>
      <w:tblPr>
        <w:tblStyle w:val="a2"/>
        <w:tblW w:w="8991" w:type="dxa"/>
        <w:jc w:val="center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864"/>
        <w:gridCol w:w="1215"/>
        <w:gridCol w:w="2052"/>
        <w:gridCol w:w="2781"/>
        <w:gridCol w:w="2079"/>
      </w:tblGrid>
      <w:tr w:rsidR="00D77399" w14:paraId="68189A9E" w14:textId="77777777">
        <w:trPr>
          <w:jc w:val="center"/>
        </w:trPr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9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Teste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A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Camada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B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Espessura da camada (m)</w:t>
            </w:r>
          </w:p>
        </w:tc>
        <w:tc>
          <w:tcPr>
            <w:tcW w:w="2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C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Tempo de duração do teste (min)</w:t>
            </w: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D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Rebaixamento de água (m)</w:t>
            </w:r>
          </w:p>
        </w:tc>
      </w:tr>
      <w:tr w:rsidR="00D77399" w14:paraId="68189AA4" w14:textId="77777777">
        <w:trPr>
          <w:jc w:val="center"/>
        </w:trPr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9F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0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1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1.00</w:t>
            </w:r>
          </w:p>
        </w:tc>
        <w:tc>
          <w:tcPr>
            <w:tcW w:w="2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2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40</w:t>
            </w: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3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1.00</w:t>
            </w:r>
          </w:p>
        </w:tc>
      </w:tr>
      <w:tr w:rsidR="00D77399" w14:paraId="68189AAA" w14:textId="77777777">
        <w:trPr>
          <w:jc w:val="center"/>
        </w:trPr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5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6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7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1.00</w:t>
            </w:r>
          </w:p>
        </w:tc>
        <w:tc>
          <w:tcPr>
            <w:tcW w:w="2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8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40</w:t>
            </w: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9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1.00</w:t>
            </w:r>
          </w:p>
        </w:tc>
      </w:tr>
      <w:tr w:rsidR="00D77399" w14:paraId="68189AB0" w14:textId="77777777">
        <w:trPr>
          <w:jc w:val="center"/>
        </w:trPr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B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C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D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1.00</w:t>
            </w:r>
          </w:p>
        </w:tc>
        <w:tc>
          <w:tcPr>
            <w:tcW w:w="2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E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40</w:t>
            </w: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89AAF" w14:textId="77777777" w:rsidR="00D77399" w:rsidRDefault="00896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1.00</w:t>
            </w:r>
          </w:p>
        </w:tc>
      </w:tr>
    </w:tbl>
    <w:p w14:paraId="68189AB1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Arial" w:eastAsia="Arial" w:hAnsi="Arial" w:cs="Arial"/>
          <w:color w:val="000000"/>
          <w:sz w:val="18"/>
          <w:szCs w:val="18"/>
        </w:rPr>
      </w:pPr>
    </w:p>
    <w:p w14:paraId="68189AB2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Dados:</w:t>
      </w:r>
    </w:p>
    <w:p w14:paraId="68189AB3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Taxa de percolação média do solo: 40 min/m</w:t>
      </w:r>
    </w:p>
    <w:p w14:paraId="68189AB4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T = Taxa máxima de aplicação diária superficial: 0.200 m³/m</w:t>
      </w:r>
      <w:proofErr w:type="gramStart"/>
      <w:r>
        <w:rPr>
          <w:rFonts w:ascii="Arial" w:eastAsia="Arial" w:hAnsi="Arial" w:cs="Arial"/>
          <w:color w:val="000000"/>
          <w:sz w:val="24"/>
          <w:szCs w:val="24"/>
        </w:rPr>
        <w:t>².dia</w:t>
      </w:r>
      <w:proofErr w:type="gramEnd"/>
    </w:p>
    <w:p w14:paraId="68189AB5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C = Contribuição de esgoto: </w:t>
      </w:r>
      <w:r>
        <w:rPr>
          <w:rFonts w:ascii="Arial" w:eastAsia="Arial" w:hAnsi="Arial" w:cs="Arial"/>
          <w:sz w:val="24"/>
          <w:szCs w:val="24"/>
        </w:rPr>
        <w:t>13900</w:t>
      </w:r>
      <w:r>
        <w:rPr>
          <w:rFonts w:ascii="Arial" w:eastAsia="Arial" w:hAnsi="Arial" w:cs="Arial"/>
          <w:color w:val="000000"/>
          <w:sz w:val="24"/>
          <w:szCs w:val="24"/>
        </w:rPr>
        <w:t>L/dia</w:t>
      </w:r>
    </w:p>
    <w:p w14:paraId="68189AB6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Área de infiltração estimada:</w:t>
      </w:r>
    </w:p>
    <w:p w14:paraId="68189AB7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A = (C / 1000) / T</w:t>
      </w:r>
    </w:p>
    <w:p w14:paraId="68189AB8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A </w:t>
      </w:r>
      <w:proofErr w:type="gramStart"/>
      <w:r>
        <w:rPr>
          <w:rFonts w:ascii="Arial" w:eastAsia="Arial" w:hAnsi="Arial" w:cs="Arial"/>
          <w:color w:val="000000"/>
          <w:sz w:val="24"/>
          <w:szCs w:val="24"/>
        </w:rPr>
        <w:t>=(</w:t>
      </w:r>
      <w:proofErr w:type="gramEnd"/>
      <w:r>
        <w:rPr>
          <w:rFonts w:ascii="Arial" w:eastAsia="Arial" w:hAnsi="Arial" w:cs="Arial"/>
          <w:sz w:val="24"/>
          <w:szCs w:val="24"/>
        </w:rPr>
        <w:t>13900</w:t>
      </w:r>
      <w:r>
        <w:rPr>
          <w:rFonts w:ascii="Arial" w:eastAsia="Arial" w:hAnsi="Arial" w:cs="Arial"/>
          <w:color w:val="000000"/>
          <w:sz w:val="24"/>
          <w:szCs w:val="24"/>
        </w:rPr>
        <w:t>/ 1000) /0.200</w:t>
      </w:r>
    </w:p>
    <w:p w14:paraId="68189AB9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A = </w:t>
      </w:r>
      <w:r>
        <w:rPr>
          <w:rFonts w:ascii="Arial" w:eastAsia="Arial" w:hAnsi="Arial" w:cs="Arial"/>
          <w:sz w:val="24"/>
          <w:szCs w:val="24"/>
        </w:rPr>
        <w:t>69,5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m²</w:t>
      </w:r>
    </w:p>
    <w:p w14:paraId="68189ABA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Dimensões:</w:t>
      </w:r>
    </w:p>
    <w:p w14:paraId="68189ABB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Formato: Cilíndrico</w:t>
      </w:r>
    </w:p>
    <w:p w14:paraId="68189ABC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Número de sumidouros: 1</w:t>
      </w:r>
    </w:p>
    <w:p w14:paraId="68189ABD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Diâmetro de cada sumidouro: 475 cm</w:t>
      </w:r>
    </w:p>
    <w:p w14:paraId="68189ABE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Altura: </w:t>
      </w:r>
      <w:r>
        <w:rPr>
          <w:rFonts w:ascii="Arial" w:eastAsia="Arial" w:hAnsi="Arial" w:cs="Arial"/>
          <w:sz w:val="24"/>
          <w:szCs w:val="24"/>
        </w:rPr>
        <w:t>250</w:t>
      </w:r>
      <w:r>
        <w:rPr>
          <w:rFonts w:ascii="Arial" w:eastAsia="Arial" w:hAnsi="Arial" w:cs="Arial"/>
          <w:color w:val="000000"/>
          <w:sz w:val="24"/>
          <w:szCs w:val="24"/>
        </w:rPr>
        <w:t>cm</w:t>
      </w:r>
    </w:p>
    <w:p w14:paraId="68189ABF" w14:textId="77777777" w:rsidR="00D77399" w:rsidRDefault="00896C9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Área útil de infiltração:</w:t>
      </w:r>
      <w:r>
        <w:rPr>
          <w:rFonts w:ascii="Arial" w:eastAsia="Arial" w:hAnsi="Arial" w:cs="Arial"/>
          <w:sz w:val="24"/>
          <w:szCs w:val="24"/>
        </w:rPr>
        <w:t>72,7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m²</w:t>
      </w:r>
    </w:p>
    <w:p w14:paraId="68189AC0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sz w:val="24"/>
          <w:szCs w:val="24"/>
        </w:rPr>
      </w:pPr>
    </w:p>
    <w:p w14:paraId="68189AC1" w14:textId="77777777" w:rsidR="00D77399" w:rsidRDefault="00D7739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</w:p>
    <w:sectPr w:rsidR="00D77399">
      <w:footerReference w:type="default" r:id="rId10"/>
      <w:pgSz w:w="11907" w:h="16839"/>
      <w:pgMar w:top="1134" w:right="1134" w:bottom="1134" w:left="1701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189ADB" w14:textId="77777777" w:rsidR="00896C97" w:rsidRDefault="00896C97">
      <w:pPr>
        <w:spacing w:after="0" w:line="240" w:lineRule="auto"/>
      </w:pPr>
      <w:r>
        <w:separator/>
      </w:r>
    </w:p>
  </w:endnote>
  <w:endnote w:type="continuationSeparator" w:id="0">
    <w:p w14:paraId="68189ADD" w14:textId="77777777" w:rsidR="00896C97" w:rsidRDefault="00896C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591EAF4-5F0C-4C59-8417-718AF399FFD8}"/>
    <w:embedBold r:id="rId2" w:fontKey="{9A1045D1-9ED8-4CCA-9EBE-2A7D75B54D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66EFE5BE-8E23-4AB1-9128-52931F3F67EA}"/>
    <w:embedBold r:id="rId4" w:fontKey="{9972B330-5CA1-4CE1-B3AD-046775C20B5F}"/>
    <w:embedBoldItalic r:id="rId5" w:fontKey="{22856A06-6937-49D5-B140-1014978FA24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682185D9-7FD8-4660-8A2F-EE4104041269}"/>
    <w:embedItalic r:id="rId7" w:fontKey="{C444597C-133B-42AC-9E0B-9CCB0B55A0C3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8" w:fontKey="{3BF39A97-B9CF-46E0-BF58-84482C6CBE12}"/>
    <w:embedBold r:id="rId9" w:fontKey="{E0048F7E-4868-4DD6-A126-928748E06C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189ACE" w14:textId="77777777" w:rsidR="00D77399" w:rsidRDefault="00896C97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68189ACF" w14:textId="77777777" w:rsidR="00D77399" w:rsidRDefault="00896C97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68189AD0" w14:textId="77777777" w:rsidR="00D77399" w:rsidRDefault="00896C97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68189AD1" w14:textId="77777777" w:rsidR="00D77399" w:rsidRDefault="00D7739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189AD2" w14:textId="77777777" w:rsidR="00D77399" w:rsidRDefault="00896C97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68189AD3" w14:textId="77777777" w:rsidR="00D77399" w:rsidRDefault="00896C97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68189AD4" w14:textId="77777777" w:rsidR="00D77399" w:rsidRDefault="00896C97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68189AD5" w14:textId="233478D2" w:rsidR="00D77399" w:rsidRDefault="00896C9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>
      <w:rPr>
        <w:rFonts w:ascii="Arial" w:eastAsia="Arial" w:hAnsi="Arial" w:cs="Arial"/>
        <w:noProof/>
        <w:color w:val="000000"/>
      </w:rPr>
      <w:t>3</w:t>
    </w:r>
    <w:r>
      <w:rPr>
        <w:rFonts w:ascii="Arial" w:eastAsia="Arial" w:hAnsi="Arial" w:cs="Arial"/>
        <w:color w:val="000000"/>
      </w:rPr>
      <w:fldChar w:fldCharType="end"/>
    </w:r>
  </w:p>
  <w:p w14:paraId="68189AD6" w14:textId="77777777" w:rsidR="00D77399" w:rsidRDefault="00D7739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189AD7" w14:textId="77777777" w:rsidR="00896C97" w:rsidRDefault="00896C97">
      <w:pPr>
        <w:spacing w:after="0" w:line="240" w:lineRule="auto"/>
      </w:pPr>
      <w:r>
        <w:separator/>
      </w:r>
    </w:p>
  </w:footnote>
  <w:footnote w:type="continuationSeparator" w:id="0">
    <w:p w14:paraId="68189AD9" w14:textId="77777777" w:rsidR="00896C97" w:rsidRDefault="00896C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189AC4" w14:textId="77777777" w:rsidR="00D77399" w:rsidRDefault="00D7739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b/>
        <w:color w:val="000000"/>
        <w:sz w:val="24"/>
        <w:szCs w:val="24"/>
      </w:rPr>
    </w:pPr>
  </w:p>
  <w:tbl>
    <w:tblPr>
      <w:tblStyle w:val="a3"/>
      <w:tblW w:w="8789" w:type="dxa"/>
      <w:tblInd w:w="0" w:type="dxa"/>
      <w:tblLayout w:type="fixed"/>
      <w:tblLook w:val="0000" w:firstRow="0" w:lastRow="0" w:firstColumn="0" w:lastColumn="0" w:noHBand="0" w:noVBand="0"/>
    </w:tblPr>
    <w:tblGrid>
      <w:gridCol w:w="1276"/>
      <w:gridCol w:w="6379"/>
      <w:gridCol w:w="1134"/>
    </w:tblGrid>
    <w:tr w:rsidR="00D77399" w14:paraId="68189ACC" w14:textId="77777777">
      <w:tc>
        <w:tcPr>
          <w:tcW w:w="1276" w:type="dxa"/>
          <w:vAlign w:val="bottom"/>
        </w:tcPr>
        <w:p w14:paraId="68189AC5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right="-70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68189AD7" wp14:editId="68189AD8">
                <wp:simplePos x="0" y="0"/>
                <wp:positionH relativeFrom="column">
                  <wp:posOffset>86361</wp:posOffset>
                </wp:positionH>
                <wp:positionV relativeFrom="paragraph">
                  <wp:posOffset>26034</wp:posOffset>
                </wp:positionV>
                <wp:extent cx="819150" cy="894080"/>
                <wp:effectExtent l="0" t="0" r="0" b="0"/>
                <wp:wrapNone/>
                <wp:docPr id="723718698" name="image3.png" descr="Desenho de pessoa com relógio no topo&#10;&#10;Descrição gerada automaticamente com confiança médi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Desenho de pessoa com relógio no topo&#10;&#10;Descrição gerada automaticamente com confiança média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9150" cy="8940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79" w:type="dxa"/>
          <w:vAlign w:val="center"/>
        </w:tcPr>
        <w:p w14:paraId="68189AC6" w14:textId="77777777" w:rsidR="00D77399" w:rsidRDefault="00D77399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Open Sans Light" w:eastAsia="Open Sans Light" w:hAnsi="Open Sans Light" w:cs="Open Sans Light"/>
              <w:color w:val="000000"/>
            </w:rPr>
          </w:pPr>
        </w:p>
        <w:p w14:paraId="68189AC7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Ministério da Educação</w:t>
          </w:r>
        </w:p>
        <w:p w14:paraId="68189AC8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Fundo Nacional de Desenvolvimento da Educação</w:t>
          </w:r>
        </w:p>
        <w:p w14:paraId="68189AC9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Diretoria de Gestão, Articulação e Projetos Educacionais - DIGAP</w:t>
          </w:r>
        </w:p>
        <w:p w14:paraId="68189ACA" w14:textId="77777777" w:rsidR="00D77399" w:rsidRDefault="00896C97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Coordenação Geral de Infraestrutura Educacional - CGEST</w:t>
          </w:r>
        </w:p>
      </w:tc>
      <w:tc>
        <w:tcPr>
          <w:tcW w:w="1134" w:type="dxa"/>
          <w:vAlign w:val="bottom"/>
        </w:tcPr>
        <w:p w14:paraId="68189ACB" w14:textId="065497B1" w:rsidR="00D77399" w:rsidRDefault="007543A2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-69" w:right="68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Open Sans Light" w:eastAsia="Open Sans Light" w:hAnsi="Open Sans Light" w:cs="Open Sans Light"/>
              <w:b/>
              <w:noProof/>
              <w:color w:val="000000"/>
            </w:rPr>
            <w:drawing>
              <wp:inline distT="0" distB="0" distL="0" distR="0" wp14:anchorId="764C1872" wp14:editId="3D558C17">
                <wp:extent cx="720000" cy="651912"/>
                <wp:effectExtent l="0" t="0" r="0" b="0"/>
                <wp:docPr id="27139376" name="Imagem 1" descr="Logotipo&#10;&#10;O conteúdo gerado por IA pode estar incorreto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139376" name="Imagem 1" descr="Logotipo&#10;&#10;O conteúdo gerado por IA pode estar incorreto.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6519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68189ACD" w14:textId="77777777" w:rsidR="00D77399" w:rsidRDefault="00D77399">
    <w:pPr>
      <w:widowControl w:val="0"/>
      <w:spacing w:after="0" w:line="240" w:lineRule="auto"/>
      <w:jc w:val="center"/>
      <w:rPr>
        <w:rFonts w:ascii="Times New Roman" w:eastAsia="Times New Roman" w:hAnsi="Times New Roman"/>
        <w:b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4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7399"/>
    <w:rsid w:val="000536F8"/>
    <w:rsid w:val="003E66F4"/>
    <w:rsid w:val="007543A2"/>
    <w:rsid w:val="00896C97"/>
    <w:rsid w:val="00A33BA8"/>
    <w:rsid w:val="00D77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1899F7"/>
  <w15:docId w15:val="{DA511F89-EFCE-4628-8B4A-C9FF517C72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P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har"/>
    <w:uiPriority w:val="10"/>
    <w:qFormat/>
    <w:rsid w:val="00391806"/>
    <w:pPr>
      <w:spacing w:after="0" w:line="240" w:lineRule="auto"/>
      <w:jc w:val="center"/>
    </w:pPr>
    <w:rPr>
      <w:rFonts w:ascii="Times New Roman" w:hAnsi="Times New Roman"/>
      <w:b/>
      <w:sz w:val="28"/>
      <w:szCs w:val="20"/>
      <w:u w:val="single"/>
    </w:rPr>
  </w:style>
  <w:style w:type="character" w:customStyle="1" w:styleId="Ttulo1Char">
    <w:name w:val="Título 1 Char"/>
    <w:basedOn w:val="Fontepargpadro"/>
    <w:link w:val="Ttulo1"/>
    <w:uiPriority w:val="9"/>
    <w:locked/>
    <w:rPr>
      <w:rFonts w:ascii="Calibri Light" w:hAnsi="Calibri Light" w:cs="Times New Roman"/>
      <w:b/>
      <w:kern w:val="32"/>
      <w:sz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="Calibri Light" w:hAnsi="Calibri Light" w:cs="Times New Roman"/>
      <w:b/>
      <w:i/>
      <w:sz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="Calibri Light" w:hAnsi="Calibri Light" w:cs="Times New Roman"/>
      <w:b/>
      <w:sz w:val="26"/>
    </w:rPr>
  </w:style>
  <w:style w:type="paragraph" w:customStyle="1" w:styleId="Analtico1">
    <w:name w:val="Analítico 1"/>
    <w:uiPriority w:val="99"/>
    <w:pPr>
      <w:widowControl w:val="0"/>
      <w:autoSpaceDE w:val="0"/>
      <w:autoSpaceDN w:val="0"/>
      <w:adjustRightInd w:val="0"/>
    </w:pPr>
    <w:rPr>
      <w:rFonts w:ascii="Times New Roman" w:hAnsi="Times New Roman" w:cs="Times New Roman"/>
      <w:sz w:val="24"/>
      <w:szCs w:val="24"/>
    </w:rPr>
  </w:style>
  <w:style w:type="paragraph" w:customStyle="1" w:styleId="Analtico2">
    <w:name w:val="Analítico 2"/>
    <w:uiPriority w:val="99"/>
    <w:pPr>
      <w:widowControl w:val="0"/>
      <w:autoSpaceDE w:val="0"/>
      <w:autoSpaceDN w:val="0"/>
      <w:adjustRightInd w:val="0"/>
      <w:ind w:left="200"/>
    </w:pPr>
    <w:rPr>
      <w:rFonts w:ascii="Times New Roman" w:hAnsi="Times New Roman" w:cs="Times New Roman"/>
      <w:sz w:val="24"/>
      <w:szCs w:val="24"/>
    </w:rPr>
  </w:style>
  <w:style w:type="paragraph" w:customStyle="1" w:styleId="Analtico3">
    <w:name w:val="Analítico 3"/>
    <w:uiPriority w:val="99"/>
    <w:pPr>
      <w:widowControl w:val="0"/>
      <w:autoSpaceDE w:val="0"/>
      <w:autoSpaceDN w:val="0"/>
      <w:adjustRightInd w:val="0"/>
      <w:ind w:left="400"/>
    </w:pPr>
    <w:rPr>
      <w:rFonts w:ascii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000EE8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000EE8"/>
    <w:rPr>
      <w:rFonts w:cs="Times New Roman"/>
    </w:rPr>
  </w:style>
  <w:style w:type="paragraph" w:styleId="Sumrio1">
    <w:name w:val="toc 1"/>
    <w:basedOn w:val="Normal"/>
    <w:next w:val="Normal"/>
    <w:autoRedefine/>
    <w:uiPriority w:val="39"/>
    <w:unhideWhenUsed/>
    <w:rsid w:val="00000EE8"/>
  </w:style>
  <w:style w:type="paragraph" w:styleId="Sumrio2">
    <w:name w:val="toc 2"/>
    <w:basedOn w:val="Normal"/>
    <w:next w:val="Normal"/>
    <w:autoRedefine/>
    <w:uiPriority w:val="39"/>
    <w:unhideWhenUsed/>
    <w:rsid w:val="00000EE8"/>
    <w:pPr>
      <w:ind w:left="220"/>
    </w:pPr>
  </w:style>
  <w:style w:type="character" w:customStyle="1" w:styleId="TtuloChar">
    <w:name w:val="Título Char"/>
    <w:basedOn w:val="Fontepargpadro"/>
    <w:link w:val="Ttulo"/>
    <w:uiPriority w:val="10"/>
    <w:locked/>
    <w:rsid w:val="00391806"/>
    <w:rPr>
      <w:rFonts w:ascii="Times New Roman" w:hAnsi="Times New Roman" w:cs="Times New Roman"/>
      <w:b/>
      <w:sz w:val="20"/>
      <w:u w:val="single"/>
    </w:rPr>
  </w:style>
  <w:style w:type="table" w:styleId="Tabelacomgrade">
    <w:name w:val="Table Grid"/>
    <w:basedOn w:val="Tabelanormal"/>
    <w:uiPriority w:val="39"/>
    <w:rsid w:val="006916F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21">
    <w:name w:val="Título 21"/>
    <w:rsid w:val="006916F8"/>
    <w:rPr>
      <w:rFonts w:ascii="Arial" w:hAnsi="Arial" w:cs="Arial"/>
      <w:b/>
      <w:sz w:val="24"/>
    </w:rPr>
  </w:style>
  <w:style w:type="paragraph" w:customStyle="1" w:styleId="Corpodotexto">
    <w:name w:val="Corpo do texto"/>
    <w:rsid w:val="006916F8"/>
    <w:rPr>
      <w:rFonts w:ascii="Arial" w:hAnsi="Arial" w:cs="Arial"/>
      <w:sz w:val="24"/>
    </w:rPr>
  </w:style>
  <w:style w:type="paragraph" w:customStyle="1" w:styleId="Ttulodetabela">
    <w:name w:val="Título de tabela"/>
    <w:rsid w:val="006916F8"/>
    <w:rPr>
      <w:rFonts w:ascii="Arial" w:hAnsi="Arial" w:cs="Arial"/>
      <w:b/>
      <w:sz w:val="18"/>
    </w:rPr>
  </w:style>
  <w:style w:type="paragraph" w:customStyle="1" w:styleId="Contedodatabela">
    <w:name w:val="Conteúdo da tabela"/>
    <w:rsid w:val="006916F8"/>
    <w:rPr>
      <w:rFonts w:ascii="Arial" w:hAnsi="Arial" w:cs="Arial"/>
      <w:sz w:val="18"/>
    </w:rPr>
  </w:style>
  <w:style w:type="character" w:styleId="Hyperlink">
    <w:name w:val="Hyperlink"/>
    <w:basedOn w:val="Fontepargpadro"/>
    <w:uiPriority w:val="99"/>
    <w:unhideWhenUsed/>
    <w:rsid w:val="00F576D5"/>
    <w:rPr>
      <w:rFonts w:cs="Times New Roman"/>
      <w:color w:val="0563C1"/>
      <w:u w:val="single"/>
    </w:rPr>
  </w:style>
  <w:style w:type="paragraph" w:customStyle="1" w:styleId="Ttulo11">
    <w:name w:val="Título 11"/>
    <w:rsid w:val="00F576D5"/>
    <w:rPr>
      <w:rFonts w:ascii="Arial" w:hAnsi="Arial" w:cs="Arial"/>
      <w:b/>
      <w:sz w:val="28"/>
    </w:rPr>
  </w:style>
  <w:style w:type="paragraph" w:styleId="CabealhodoSumrio">
    <w:name w:val="TOC Heading"/>
    <w:basedOn w:val="Ttulo1"/>
    <w:next w:val="Normal"/>
    <w:uiPriority w:val="39"/>
    <w:unhideWhenUsed/>
    <w:qFormat/>
    <w:rsid w:val="00466850"/>
    <w:pPr>
      <w:keepNext/>
      <w:keepLines/>
      <w:widowControl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a">
    <w:name w:val="List"/>
    <w:basedOn w:val="Normal"/>
    <w:rsid w:val="00C42531"/>
    <w:pPr>
      <w:spacing w:after="0" w:line="360" w:lineRule="auto"/>
      <w:ind w:left="283" w:hanging="283"/>
    </w:pPr>
    <w:rPr>
      <w:rFonts w:ascii="Arial" w:hAnsi="Arial"/>
      <w:color w:val="000000"/>
      <w:sz w:val="28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G9ivkb0SpkK36W5nOAzuOFohCw==">CgMxLjAyDmgudmtqb215YWdvbDJyMg5oLjI0aGNqazl3cWV5NzINaC5uMnBjZTI5MWJnNDgAciExaGFxNkR3Y1dQOElnaE1OTHh3S25xZGcwVjdQNV9IREc=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400</Words>
  <Characters>2165</Characters>
  <Application>Microsoft Office Word</Application>
  <DocSecurity>0</DocSecurity>
  <Lines>18</Lines>
  <Paragraphs>5</Paragraphs>
  <ScaleCrop>false</ScaleCrop>
  <Company/>
  <LinksUpToDate>false</LinksUpToDate>
  <CharactersWithSpaces>2560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CRISTINA VIEIRA ALCANTARA</dc:creator>
  <cp:lastModifiedBy>Talita Dal'Bosco Re</cp:lastModifiedBy>
  <cp:revision>3</cp:revision>
  <dcterms:created xsi:type="dcterms:W3CDTF">2021-12-24T00:06:00Z</dcterms:created>
  <dcterms:modified xsi:type="dcterms:W3CDTF">2025-05-16T10:34:00Z</dcterms:modified>
</cp:coreProperties>
</file>